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D7" w:rsidRPr="00C001D9" w:rsidRDefault="00C001D9">
      <w:pPr>
        <w:rPr>
          <w:lang w:val="en-US"/>
        </w:rPr>
      </w:pPr>
      <w:bookmarkStart w:id="0" w:name="_GoBack"/>
      <w:bookmarkEnd w:id="0"/>
      <w:r w:rsidRPr="00C001D9">
        <w:rPr>
          <w:lang w:val="en-US"/>
        </w:rPr>
        <w:t xml:space="preserve">Luigi Fortuna (M'90–SM'99–F'00) received the degree of electrical engineering (cum laude) from the University of Catania, Italy, in 1977. He is a Full Professor of system theory with the University of Catania. He was the Coordinator of the courses in electronic engineering and the Head of the </w:t>
      </w:r>
      <w:proofErr w:type="spellStart"/>
      <w:r w:rsidRPr="00C001D9">
        <w:rPr>
          <w:lang w:val="en-US"/>
        </w:rPr>
        <w:t>Dipartimento</w:t>
      </w:r>
      <w:proofErr w:type="spellEnd"/>
      <w:r w:rsidRPr="00C001D9">
        <w:rPr>
          <w:lang w:val="en-US"/>
        </w:rPr>
        <w:t xml:space="preserve"> di </w:t>
      </w:r>
      <w:proofErr w:type="spellStart"/>
      <w:r w:rsidRPr="00C001D9">
        <w:rPr>
          <w:lang w:val="en-US"/>
        </w:rPr>
        <w:t>Ingegneria</w:t>
      </w:r>
      <w:proofErr w:type="spellEnd"/>
      <w:r w:rsidRPr="00C001D9">
        <w:rPr>
          <w:lang w:val="en-US"/>
        </w:rPr>
        <w:t xml:space="preserve"> </w:t>
      </w:r>
      <w:proofErr w:type="spellStart"/>
      <w:r w:rsidRPr="00C001D9">
        <w:rPr>
          <w:lang w:val="en-US"/>
        </w:rPr>
        <w:t>Elettrica</w:t>
      </w:r>
      <w:proofErr w:type="spellEnd"/>
      <w:r w:rsidRPr="00C001D9">
        <w:rPr>
          <w:lang w:val="en-US"/>
        </w:rPr>
        <w:t xml:space="preserve"> </w:t>
      </w:r>
      <w:proofErr w:type="spellStart"/>
      <w:r w:rsidRPr="00C001D9">
        <w:rPr>
          <w:lang w:val="en-US"/>
        </w:rPr>
        <w:t>Elettronica</w:t>
      </w:r>
      <w:proofErr w:type="spellEnd"/>
      <w:r w:rsidRPr="00C001D9">
        <w:rPr>
          <w:lang w:val="en-US"/>
        </w:rPr>
        <w:t xml:space="preserve"> e </w:t>
      </w:r>
      <w:proofErr w:type="spellStart"/>
      <w:r w:rsidRPr="00C001D9">
        <w:rPr>
          <w:lang w:val="en-US"/>
        </w:rPr>
        <w:t>dei</w:t>
      </w:r>
      <w:proofErr w:type="spellEnd"/>
      <w:r w:rsidRPr="00C001D9">
        <w:rPr>
          <w:lang w:val="en-US"/>
        </w:rPr>
        <w:t xml:space="preserve"> </w:t>
      </w:r>
      <w:proofErr w:type="spellStart"/>
      <w:r w:rsidRPr="00C001D9">
        <w:rPr>
          <w:lang w:val="en-US"/>
        </w:rPr>
        <w:t>Sistemi</w:t>
      </w:r>
      <w:proofErr w:type="spellEnd"/>
      <w:r w:rsidRPr="00C001D9">
        <w:rPr>
          <w:lang w:val="en-US"/>
        </w:rPr>
        <w:t xml:space="preserve">. From 2005 to 2012, he was the Dean of the Engineering Faculty. He currently teaches complex adaptive systems and robust control. He has published more than 500 technical papers and twelve scientific books. His scientific interests include robust control, nonlinear science and complexity, chaos, cellular neural networks, </w:t>
      </w:r>
      <w:proofErr w:type="spellStart"/>
      <w:r w:rsidRPr="00C001D9">
        <w:rPr>
          <w:lang w:val="en-US"/>
        </w:rPr>
        <w:t>softcomputing</w:t>
      </w:r>
      <w:proofErr w:type="spellEnd"/>
      <w:r w:rsidRPr="00C001D9">
        <w:rPr>
          <w:lang w:val="en-US"/>
        </w:rPr>
        <w:t xml:space="preserve"> strategies for control, robotics, </w:t>
      </w:r>
      <w:proofErr w:type="spellStart"/>
      <w:r w:rsidRPr="00C001D9">
        <w:rPr>
          <w:lang w:val="en-US"/>
        </w:rPr>
        <w:t>micronanosensor</w:t>
      </w:r>
      <w:proofErr w:type="spellEnd"/>
      <w:r w:rsidRPr="00C001D9">
        <w:rPr>
          <w:lang w:val="en-US"/>
        </w:rPr>
        <w:t xml:space="preserve"> and smart devices for control, and </w:t>
      </w:r>
      <w:proofErr w:type="spellStart"/>
      <w:r w:rsidRPr="00C001D9">
        <w:rPr>
          <w:lang w:val="en-US"/>
        </w:rPr>
        <w:t>nanocellular</w:t>
      </w:r>
      <w:proofErr w:type="spellEnd"/>
      <w:r w:rsidRPr="00C001D9">
        <w:rPr>
          <w:lang w:val="en-US"/>
        </w:rPr>
        <w:t xml:space="preserve"> neural networks modeling. Dr. Fortuna was the IEEE Circuits and Systems (CAS) Chairman of the CNN Technical Committee, IEEE CAS Distinguished Lecturer from 2001 to 2002, and IEEE Chairman of the IEEE CAS Chapter Central-South Italy.</w:t>
      </w:r>
    </w:p>
    <w:sectPr w:rsidR="00A20DD7" w:rsidRPr="00C001D9" w:rsidSect="004F20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D9"/>
    <w:rsid w:val="00436432"/>
    <w:rsid w:val="004F2012"/>
    <w:rsid w:val="00536911"/>
    <w:rsid w:val="00C001D9"/>
    <w:rsid w:val="00F34E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89780-C6AE-4E06-8274-A87D71F1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01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873</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Cristina Petrosillo</cp:lastModifiedBy>
  <cp:revision>2</cp:revision>
  <dcterms:created xsi:type="dcterms:W3CDTF">2018-07-18T10:14:00Z</dcterms:created>
  <dcterms:modified xsi:type="dcterms:W3CDTF">2018-07-18T10:14:00Z</dcterms:modified>
</cp:coreProperties>
</file>